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AEF8" w14:textId="2031D02A" w:rsidR="0051281C" w:rsidRPr="00CE3E89" w:rsidRDefault="0051281C" w:rsidP="00107C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3E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Planul de activitate al </w:t>
      </w:r>
      <w:r w:rsidR="005C7B21" w:rsidRPr="00CE3E89">
        <w:rPr>
          <w:rFonts w:ascii="Times New Roman" w:hAnsi="Times New Roman" w:cs="Times New Roman"/>
          <w:b/>
          <w:sz w:val="24"/>
          <w:szCs w:val="24"/>
          <w:lang w:val="ro-RO"/>
        </w:rPr>
        <w:t>DÎ</w:t>
      </w:r>
    </w:p>
    <w:p w14:paraId="770D23C0" w14:textId="47796DE4" w:rsidR="0051281C" w:rsidRPr="00CE3E89" w:rsidRDefault="00D35D75" w:rsidP="00107C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3E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luna </w:t>
      </w:r>
      <w:r w:rsidR="00065F57" w:rsidRPr="00CE3E89">
        <w:rPr>
          <w:rFonts w:ascii="Times New Roman" w:hAnsi="Times New Roman" w:cs="Times New Roman"/>
          <w:b/>
          <w:sz w:val="24"/>
          <w:szCs w:val="24"/>
          <w:lang w:val="ro-RO"/>
        </w:rPr>
        <w:t>ianuarie</w:t>
      </w:r>
      <w:r w:rsidR="00272EA7" w:rsidRPr="00CE3E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AB0FEE" w:rsidRPr="00CE3E89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</w:p>
    <w:p w14:paraId="4E217DC7" w14:textId="77777777" w:rsidR="0051281C" w:rsidRPr="00CE3E89" w:rsidRDefault="0051281C" w:rsidP="00107C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707"/>
        <w:gridCol w:w="5387"/>
        <w:gridCol w:w="2582"/>
        <w:gridCol w:w="2239"/>
      </w:tblGrid>
      <w:tr w:rsidR="00CE3E89" w:rsidRPr="00CE3E89" w14:paraId="322B3589" w14:textId="77777777" w:rsidTr="00B85BF2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D09" w14:textId="77777777" w:rsidR="0051281C" w:rsidRPr="00CE3E89" w:rsidRDefault="0051281C" w:rsidP="00107C69">
            <w:pPr>
              <w:contextualSpacing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FE" w14:textId="77777777" w:rsidR="0051281C" w:rsidRPr="00CE3E89" w:rsidRDefault="0051281C" w:rsidP="00107C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286" w14:textId="77777777" w:rsidR="0051281C" w:rsidRPr="00CE3E89" w:rsidRDefault="0051281C" w:rsidP="00107C69">
            <w:pPr>
              <w:contextualSpacing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F1C" w14:textId="77777777" w:rsidR="0051281C" w:rsidRPr="00CE3E89" w:rsidRDefault="0051281C" w:rsidP="00107C69">
            <w:pPr>
              <w:contextualSpacing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</w:t>
            </w:r>
          </w:p>
        </w:tc>
      </w:tr>
      <w:tr w:rsidR="00CE3E89" w:rsidRPr="007152D0" w14:paraId="5EBBFBB0" w14:textId="77777777" w:rsidTr="00AC3D8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CE3E89" w:rsidRDefault="0051281C" w:rsidP="00107C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E32A67" w14:textId="77777777" w:rsidR="0051281C" w:rsidRPr="00CE3E89" w:rsidRDefault="0051281C" w:rsidP="00107C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E99B9" w14:textId="77777777" w:rsidR="0051281C" w:rsidRPr="00CE3E89" w:rsidRDefault="0051281C" w:rsidP="00107C6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CE3E89" w:rsidRPr="00CE3E89" w14:paraId="13919C46" w14:textId="77777777" w:rsidTr="00731E9F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65F" w14:textId="77777777" w:rsidR="004342C5" w:rsidRPr="00CE3E89" w:rsidRDefault="004342C5" w:rsidP="004342C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C8F" w14:textId="28CCC085" w:rsidR="004342C5" w:rsidRPr="00CE3E89" w:rsidRDefault="00FB150C" w:rsidP="00434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Ședința </w:t>
            </w:r>
            <w:r w:rsidRPr="00CE3E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FD2" w14:textId="1A795094" w:rsidR="004342C5" w:rsidRPr="00CE3E89" w:rsidRDefault="00804435" w:rsidP="004342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FB150C"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</w:t>
            </w:r>
            <w:r w:rsidR="00FB150C"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B0FEE"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18E" w14:textId="77777777" w:rsidR="004342C5" w:rsidRPr="00CE3E89" w:rsidRDefault="00FB150C" w:rsidP="00A87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1B8334E9" w14:textId="47765454" w:rsidR="00FB150C" w:rsidRPr="00CE3E89" w:rsidRDefault="00FB150C" w:rsidP="00A87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CE3E89" w:rsidRPr="00CE3E89" w14:paraId="6FF629B1" w14:textId="77777777" w:rsidTr="00AC40BB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32C" w14:textId="77777777" w:rsidR="00804435" w:rsidRPr="00CE3E89" w:rsidRDefault="00804435" w:rsidP="0080443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856" w14:textId="03466FDD" w:rsidR="00804435" w:rsidRPr="00CE3E89" w:rsidRDefault="00804435" w:rsidP="008044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cu managerii instituțiilor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ED8E" w14:textId="285825B6" w:rsidR="00804435" w:rsidRPr="00CE3E89" w:rsidRDefault="00804435" w:rsidP="00804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DE33" w14:textId="77777777" w:rsidR="00804435" w:rsidRPr="00CE3E89" w:rsidRDefault="00804435" w:rsidP="008044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09930E8" w14:textId="5ADD20C5" w:rsidR="00804435" w:rsidRPr="00CE3E89" w:rsidRDefault="00804435" w:rsidP="00804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CE3E89" w:rsidRPr="00CE3E89" w14:paraId="15F5DBC9" w14:textId="77777777" w:rsidTr="006319D8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81" w14:textId="77777777" w:rsidR="004728C2" w:rsidRPr="00CE3E89" w:rsidRDefault="004728C2" w:rsidP="004728C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7AF" w14:textId="26085B22" w:rsidR="004728C2" w:rsidRPr="00CE3E89" w:rsidRDefault="004728C2" w:rsidP="00472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Şedinţa Comitetului de jurizare a concursului raional ,,Pedagogul anului”, ediția a XX-a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0ED" w14:textId="299CDB94" w:rsidR="004728C2" w:rsidRPr="00CE3E89" w:rsidRDefault="004728C2" w:rsidP="00472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175" w14:textId="3615542E" w:rsidR="004728C2" w:rsidRPr="00CE3E89" w:rsidRDefault="004728C2" w:rsidP="00472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CE3E89" w:rsidRPr="00CE3E89" w14:paraId="0DCA1232" w14:textId="77777777" w:rsidTr="006319D8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EA3" w14:textId="77777777" w:rsidR="004728C2" w:rsidRPr="00CE3E89" w:rsidRDefault="004728C2" w:rsidP="004728C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8ED" w14:textId="1EEA43C6" w:rsidR="004728C2" w:rsidRPr="00CE3E89" w:rsidRDefault="004728C2" w:rsidP="00472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Consiliului raional de coordonare a olimpiadelor raionale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3BA" w14:textId="1C36B6F7" w:rsidR="004728C2" w:rsidRPr="00CE3E89" w:rsidRDefault="004728C2" w:rsidP="00472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11" w14:textId="4030F94F" w:rsidR="004728C2" w:rsidRPr="00CE3E89" w:rsidRDefault="004728C2" w:rsidP="00472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CE3E89" w:rsidRPr="00CE3E89" w14:paraId="4751F2E0" w14:textId="77777777" w:rsidTr="00731E9F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66A" w14:textId="77777777" w:rsidR="004728C2" w:rsidRPr="00CE3E89" w:rsidRDefault="004728C2" w:rsidP="004728C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97D" w14:textId="707A2AB6" w:rsidR="004728C2" w:rsidRPr="00CE3E89" w:rsidRDefault="004728C2" w:rsidP="00472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Instituirea concursurilor la funcția de director al IP LT „C.Stere” și IP Gimnaziul Nimereuca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E54" w14:textId="7E34FE83" w:rsidR="004728C2" w:rsidRPr="00CE3E89" w:rsidRDefault="004728C2" w:rsidP="00472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130" w14:textId="391BD155" w:rsidR="004728C2" w:rsidRPr="00CE3E89" w:rsidRDefault="004728C2" w:rsidP="00472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CE3E89" w:rsidRPr="00CE3E89" w14:paraId="4746185C" w14:textId="77777777" w:rsidTr="00731E9F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047F" w14:textId="77777777" w:rsidR="004728C2" w:rsidRPr="00CE3E89" w:rsidRDefault="004728C2" w:rsidP="004728C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7320" w14:textId="4E0F508A" w:rsidR="004728C2" w:rsidRPr="00CE3E89" w:rsidRDefault="004728C2" w:rsidP="00472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performanțelor funcționarilor publici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72F" w14:textId="689FA17A" w:rsidR="004728C2" w:rsidRPr="00CE3E89" w:rsidRDefault="004728C2" w:rsidP="004728C2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66D" w14:textId="44587C16" w:rsidR="004728C2" w:rsidRPr="00CE3E89" w:rsidRDefault="004728C2" w:rsidP="00472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D1E87A1" w14:textId="5E6081CE" w:rsidR="004728C2" w:rsidRPr="00CE3E89" w:rsidRDefault="004728C2" w:rsidP="00472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CE3E89" w:rsidRPr="007152D0" w14:paraId="38F82708" w14:textId="77777777" w:rsidTr="00AC3D81">
        <w:trPr>
          <w:trHeight w:val="5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4728C2" w:rsidRPr="00CE3E89" w:rsidRDefault="004728C2" w:rsidP="004728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78E1" w14:textId="713F6B2F" w:rsidR="004728C2" w:rsidRPr="00CE3E89" w:rsidRDefault="004728C2" w:rsidP="004728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Activități de </w:t>
            </w:r>
            <w:r w:rsidRPr="00CE3E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CE3E89" w:rsidRPr="00CE3E89" w14:paraId="1F82B4FE" w14:textId="77777777" w:rsidTr="005411B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26F9" w14:textId="77777777" w:rsidR="004728C2" w:rsidRPr="00CE3E89" w:rsidRDefault="004728C2" w:rsidP="004728C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3F8" w14:textId="77777777" w:rsidR="004728C2" w:rsidRPr="005F3E0D" w:rsidRDefault="004728C2" w:rsidP="004728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F3E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Asigurarea introducerii în SIPAS a datelor</w:t>
            </w:r>
            <w:r w:rsidRPr="005F3E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F3E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elevilor participanţi la examenele naţionale </w:t>
            </w:r>
          </w:p>
          <w:p w14:paraId="597DDAB3" w14:textId="6679D01F" w:rsidR="004728C2" w:rsidRPr="005F3E0D" w:rsidRDefault="004728C2" w:rsidP="004728C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3E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absolvire a </w:t>
            </w:r>
            <w:r w:rsidR="005F3E0D" w:rsidRPr="005F3E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gimnaziului, anul de studii 2025</w:t>
            </w:r>
            <w:r w:rsidRPr="005F3E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E05D" w14:textId="3840BA0A" w:rsidR="004728C2" w:rsidRPr="005F3E0D" w:rsidRDefault="005F3E0D" w:rsidP="00472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E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Până la 23</w:t>
            </w:r>
            <w:r w:rsidR="004728C2" w:rsidRPr="005F3E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39BC" w14:textId="53F7A4EB" w:rsidR="004728C2" w:rsidRPr="005F3E0D" w:rsidRDefault="004728C2" w:rsidP="004728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5F3E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5F3E0D" w:rsidRPr="00CE3E89" w14:paraId="02D62710" w14:textId="77777777" w:rsidTr="0080634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E7D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901" w14:textId="5CBDB4D8" w:rsidR="005F3E0D" w:rsidRPr="005F3E0D" w:rsidRDefault="005F3E0D" w:rsidP="005F3E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datelor în SIME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306" w14:textId="3190F90A" w:rsidR="005F3E0D" w:rsidRPr="005F3E0D" w:rsidRDefault="005F3E0D" w:rsidP="005F3E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7BB" w14:textId="477DA273" w:rsidR="005F3E0D" w:rsidRDefault="005F3E0D" w:rsidP="005F3E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Catan M.</w:t>
            </w:r>
          </w:p>
          <w:p w14:paraId="4A7B9A2A" w14:textId="5D8F3EA5" w:rsidR="005F3E0D" w:rsidRPr="005F3E0D" w:rsidRDefault="005F3E0D" w:rsidP="005F3E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Ialovoi E.</w:t>
            </w:r>
          </w:p>
        </w:tc>
      </w:tr>
      <w:tr w:rsidR="005F3E0D" w:rsidRPr="00CE3E89" w14:paraId="7C64334F" w14:textId="77777777" w:rsidTr="00D07F8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8CF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7A73" w14:textId="3DB09624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Colectarea/Prezentarea către MEC informației cu privire la respectarea normelor naturale și financiare privind alimentația copiilor din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3ACF" w14:textId="3A7CC4B6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10.01.2026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F768" w14:textId="5F934797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5F3E0D" w:rsidRPr="00CE3E89" w14:paraId="5292624D" w14:textId="77777777" w:rsidTr="00276FD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D6D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B53" w14:textId="5A01862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8FE" w14:textId="07847CC9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9F3" w14:textId="00B3CCBE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5F3E0D" w:rsidRPr="00CE3E89" w14:paraId="5BADC3C1" w14:textId="77777777" w:rsidTr="008905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E61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2F8" w14:textId="4A784538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Arhivarea documentației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E4DD" w14:textId="03045E3F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EB24" w14:textId="59A055C0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Angajații DÎ</w:t>
            </w:r>
          </w:p>
        </w:tc>
      </w:tr>
      <w:tr w:rsidR="005F3E0D" w:rsidRPr="00CE3E89" w14:paraId="01A66648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E41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C0F" w14:textId="2FDBAFA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 pentru desfășurarea olimpiadelor la disciplinele școlare, etapa raională. Elaborarea probelor de concurs.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9D8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49AD4398" w14:textId="0A8CE76D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494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706F9B6" w14:textId="16D528DA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3E0D" w:rsidRPr="00CE3E89" w14:paraId="5D04F09A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EDB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C7C" w14:textId="63D6DC0C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de activitate al metodistului, semestrul I. Analiza rapoartelor cu privire la desfăşurarea procesului educaţional şi activitatea metodică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496" w14:textId="44C4A2FB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05-16.01.2026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4BC7" w14:textId="46AD633B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5F3E0D" w:rsidRPr="00CE3E89" w14:paraId="698F5637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0DF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E13" w14:textId="1EC4686A" w:rsidR="007152D0" w:rsidRPr="007152D0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715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7152D0" w:rsidRPr="00715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orarului asistențelor în cadrul </w:t>
            </w:r>
            <w:r w:rsidR="007152D0" w:rsidRPr="00715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</w:t>
            </w:r>
            <w:r w:rsidR="007152D0" w:rsidRPr="00715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="007152D0" w:rsidRPr="00715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raional ,,Pedagogul anului 2026”</w:t>
            </w:r>
            <w:bookmarkStart w:id="0" w:name="_GoBack"/>
            <w:bookmarkEnd w:id="0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882F" w14:textId="070B1C05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09-13.01.2026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F47" w14:textId="503EA1FD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jurizare</w:t>
            </w:r>
          </w:p>
        </w:tc>
      </w:tr>
      <w:tr w:rsidR="005F3E0D" w:rsidRPr="00CE3E89" w14:paraId="2D3FD902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1837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78A" w14:textId="0DD94D44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Colectarea ofertelor de participare la olimpiadele raionale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6DD" w14:textId="46CF6B71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75E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Corcimari D., </w:t>
            </w:r>
          </w:p>
          <w:p w14:paraId="2B4FBE2F" w14:textId="5B09D136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 SMCFPC</w:t>
            </w:r>
          </w:p>
        </w:tc>
      </w:tr>
      <w:tr w:rsidR="005F3E0D" w:rsidRPr="00CE3E89" w14:paraId="6FBF930D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B0F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361" w14:textId="6C4A35B0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 la MEC cu privire la necesarul de recalificare a cadrelor didactice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380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5A103D6A" w14:textId="28F98B5D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DFD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Corcimari D., </w:t>
            </w:r>
          </w:p>
          <w:p w14:paraId="3C10E8CB" w14:textId="08AAC62A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 SMCFPC</w:t>
            </w:r>
          </w:p>
        </w:tc>
      </w:tr>
      <w:tr w:rsidR="005F3E0D" w:rsidRPr="00CE3E89" w14:paraId="3C8E8AD8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494E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175" w14:textId="1A80F60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Colectarea rapoartelor nr.6-c ale bibliotecilor școlare din raion.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38A" w14:textId="606B29EE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12-20.01.2026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D67" w14:textId="0A3482EE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5F3E0D" w:rsidRPr="00CE3E89" w14:paraId="52F05024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1FA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90F" w14:textId="1B8F946B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Colectarea și coordonarea raportului textual  2025 și a Planului de activitate 2026  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1A2" w14:textId="6E3D89EF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12-31.01.2026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BA3" w14:textId="49E19773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5F3E0D" w:rsidRPr="00CE3E89" w14:paraId="08446799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577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5B1" w14:textId="6E7BF9E8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Inroducerea datelor din Raportul nr.6-c în cele 9 Tabele ale programului Googledocs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184" w14:textId="252F1F09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05-31.01.2026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831A" w14:textId="1BC66986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5F3E0D" w:rsidRPr="00CE3E89" w14:paraId="6BE2B39F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03A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F793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și centralizarea datelor despre elevii</w:t>
            </w:r>
          </w:p>
          <w:p w14:paraId="1FF4BCAD" w14:textId="76887739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refugiați și gradul lor de integrare școlară.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6E4" w14:textId="6C52C814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4B97" w14:textId="3ED2A991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F3E0D" w:rsidRPr="00CE3E89" w14:paraId="5237029B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D15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9AC" w14:textId="2AAEF63C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la ședințele oranizate de MEC ,,Definitivarea instrumentelor de monitorizare a pilotării </w:t>
            </w:r>
            <w:r w:rsidRPr="00CE3E8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Metodologiei privind evaluarea rezultatelor învățării în clasele primare, 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baza instrumentelor elaborate în cadrul subprogramului de cercetare al UPSC „Monitorizarea implementării curricula pentru educația timpurie și învățământul primar”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A6B" w14:textId="091C16E8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20-23.01.2025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A07" w14:textId="15A77084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5F3E0D" w:rsidRPr="00CE3E89" w14:paraId="1EA9D7C1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1C7C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C67" w14:textId="77777777" w:rsidR="005F3E0D" w:rsidRPr="00CE3E89" w:rsidRDefault="005F3E0D" w:rsidP="005F3E0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 xml:space="preserve">Participare la </w:t>
            </w:r>
            <w:r w:rsidRPr="00CE3E89">
              <w:rPr>
                <w:rFonts w:ascii="Times New Roman" w:hAnsi="Times New Roman"/>
                <w:b w:val="0"/>
                <w:bCs w:val="0"/>
                <w:sz w:val="24"/>
                <w:szCs w:val="24"/>
                <w:lang w:val="ro-RO"/>
              </w:rPr>
              <w:t xml:space="preserve">webinarul </w:t>
            </w:r>
            <w:r w:rsidRPr="00CE3E8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internațional</w:t>
            </w:r>
            <w:r w:rsidRPr="00CE3E8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E3E89">
              <w:rPr>
                <w:rFonts w:ascii="Times New Roman" w:hAnsi="Times New Roman"/>
                <w:b w:val="0"/>
                <w:bCs w:val="0"/>
                <w:sz w:val="24"/>
                <w:szCs w:val="24"/>
                <w:lang w:val="ro-RO"/>
              </w:rPr>
              <w:t>,,Intelligence Artificielle pour et par les enseignants”</w:t>
            </w:r>
          </w:p>
          <w:p w14:paraId="63C9E5E5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 w:eastAsia="x-none"/>
              </w:rPr>
            </w:pPr>
          </w:p>
          <w:p w14:paraId="04C0B1AB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129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13-14.01.2026</w:t>
            </w:r>
          </w:p>
          <w:p w14:paraId="41530C1C" w14:textId="2C4F70A1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France Un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versité Numérique</w:t>
            </w:r>
          </w:p>
          <w:p w14:paraId="6F6CA0D2" w14:textId="2A045C53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7EDE" w14:textId="0456A0F1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5F3E0D" w:rsidRPr="00CE3E89" w14:paraId="48CC2E65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129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CD1" w14:textId="0A68E74A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 la 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  <w:lang w:val="ro-RO"/>
              </w:rPr>
              <w:t>- webinar internațional ,,Usages de l’IA en Éducation : Intégrer les outils d'IA dans la classe”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C06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20.01.2026</w:t>
            </w:r>
          </w:p>
          <w:p w14:paraId="73A33095" w14:textId="7EA08F0D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France Un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versité Numérique</w:t>
            </w:r>
          </w:p>
          <w:p w14:paraId="2D905F8F" w14:textId="568BAE73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E6E" w14:textId="47B06864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5F3E0D" w:rsidRPr="00CE3E89" w14:paraId="6356E0B6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DD3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65B" w14:textId="7AA8C025" w:rsidR="005F3E0D" w:rsidRPr="00CE3E89" w:rsidRDefault="005F3E0D" w:rsidP="005F3E0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  <w14:numSpacing w14:val="proportional"/>
              </w:rPr>
            </w:pPr>
            <w:r w:rsidRPr="00CE3E8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Participarea / Delegarea cadrelor didactice la formarea continuă „Învățarea modernă și dezvoltarea competențelor elevului secolului XXI”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A63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4FE25A5A" w14:textId="77777777" w:rsidR="005F3E0D" w:rsidRPr="00CE3E89" w:rsidRDefault="005F3E0D" w:rsidP="005F3E0D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AO Inovație</w:t>
            </w:r>
          </w:p>
          <w:p w14:paraId="012BF0E5" w14:textId="36E054C9" w:rsidR="005F3E0D" w:rsidRPr="00CE3E89" w:rsidRDefault="005F3E0D" w:rsidP="005F3E0D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în Educație de Performanță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0E2" w14:textId="573F85D6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5F3E0D" w:rsidRPr="00CE3E89" w14:paraId="579D4AED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2C4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529" w14:textId="4C47BCC6" w:rsidR="005F3E0D" w:rsidRPr="00CE3E89" w:rsidRDefault="005F3E0D" w:rsidP="005F3E0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Pa</w:t>
            </w:r>
            <w:r w:rsidRPr="00CE3E8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rticipare la Seminarul științifico-metodic</w:t>
            </w:r>
          </w:p>
          <w:p w14:paraId="4A15C762" w14:textId="77777777" w:rsidR="005F3E0D" w:rsidRPr="00CE3E89" w:rsidRDefault="005F3E0D" w:rsidP="005F3E0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sud-est european „Didactica Biologiei și</w:t>
            </w:r>
          </w:p>
          <w:p w14:paraId="4ED0660A" w14:textId="57217AE9" w:rsidR="005F3E0D" w:rsidRPr="00CE3E89" w:rsidRDefault="005F3E0D" w:rsidP="005F3E0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 xml:space="preserve">Chimiei”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074" w14:textId="460B08F0" w:rsidR="005F3E0D" w:rsidRPr="00CE3E89" w:rsidRDefault="006D4145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Ianuarie,</w:t>
            </w:r>
          </w:p>
          <w:p w14:paraId="2BE7697F" w14:textId="3A7518F5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UPSC ,facultatea Biologie și Chimie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B23" w14:textId="6777A85F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5F3E0D" w:rsidRPr="00CE3E89" w14:paraId="5B32EFD5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0A2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5AC" w14:textId="62595888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C2" w14:textId="18A6478E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3B" w14:textId="3E13C683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F3E0D" w:rsidRPr="00CE3E89" w14:paraId="7B82DC98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D7A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B1" w14:textId="17B364B6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F01" w14:textId="582B5AC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0B" w14:textId="12467B22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F3E0D" w:rsidRPr="00CE3E89" w14:paraId="0B569859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2C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8AF" w14:textId="34EE7DFA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E3A" w14:textId="3C63A342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9F1" w14:textId="557AE0BC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F3E0D" w:rsidRPr="00CE3E89" w14:paraId="34AF2332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142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D0" w14:textId="660C6A41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279" w14:textId="0555374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FFC" w14:textId="31365558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F3E0D" w:rsidRPr="00CE3E89" w14:paraId="3207E16A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22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DF" w14:textId="3A5A3AC3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8DB" w14:textId="77FA0B90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0A" w14:textId="4E9A9743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F3E0D" w:rsidRPr="00CE3E89" w14:paraId="17DC8E82" w14:textId="77777777" w:rsidTr="003C5B5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58" w14:textId="77777777" w:rsidR="005F3E0D" w:rsidRPr="00CE3E89" w:rsidRDefault="005F3E0D" w:rsidP="005F3E0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A0F" w14:textId="0C048104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91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93ED657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8DE" w14:textId="68AC114C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5F3E0D" w:rsidRPr="007152D0" w14:paraId="16967A2B" w14:textId="77777777" w:rsidTr="00AC3D81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5F3E0D" w:rsidRPr="00CE3E89" w:rsidRDefault="005F3E0D" w:rsidP="005F3E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A6160" w14:textId="77777777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5F3E0D" w:rsidRPr="00CE3E89" w14:paraId="3B70543C" w14:textId="77777777" w:rsidTr="003F6649">
        <w:trPr>
          <w:trHeight w:val="4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E3" w14:textId="77777777" w:rsidR="005F3E0D" w:rsidRPr="00CE3E89" w:rsidRDefault="005F3E0D" w:rsidP="005F3E0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20A" w14:textId="21CA61C8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directorilor  de finalizare a semestrului I în SIME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BE6" w14:textId="64DE81A3" w:rsidR="005F3E0D" w:rsidRPr="00CE3E89" w:rsidRDefault="005F3E0D" w:rsidP="005F3E0D">
            <w:pPr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70D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Catan M.</w:t>
            </w:r>
          </w:p>
          <w:p w14:paraId="497F8078" w14:textId="41F88185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5F3E0D" w:rsidRPr="00CE3E89" w14:paraId="3811B4CA" w14:textId="77777777" w:rsidTr="00C20168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9FF" w14:textId="77777777" w:rsidR="005F3E0D" w:rsidRPr="00CE3E89" w:rsidRDefault="005F3E0D" w:rsidP="005F3E0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07E" w14:textId="0E8CA344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sfășurării olimpiadelor școlare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7FB" w14:textId="30161239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997" w14:textId="59C5F3CB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5F3E0D" w:rsidRPr="00CE3E89" w14:paraId="4BB79460" w14:textId="77777777" w:rsidTr="00C20168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F0AB" w14:textId="77777777" w:rsidR="005F3E0D" w:rsidRPr="00CE3E89" w:rsidRDefault="005F3E0D" w:rsidP="005F3E0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AC95" w14:textId="4EC036D4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rizarea procesului de atestare/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consilierea cadrelor didactice, conform regulament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 în vigoare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F84" w14:textId="5481A170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1745" w14:textId="0C1B2EF7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5F3E0D" w:rsidRPr="00CE3E89" w14:paraId="16D5FA03" w14:textId="77777777" w:rsidTr="00C20168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A636" w14:textId="77777777" w:rsidR="005F3E0D" w:rsidRPr="00CE3E89" w:rsidRDefault="005F3E0D" w:rsidP="005F3E0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42D5" w14:textId="1D24D988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Vizite de monitorizare și consiliere în instituțiile de învățământ din raion cu privire la monitorizarea elaborării și implementării platformelor și instrumentelor digitale în cadrul procesului de predare - învățare - evaluare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975B" w14:textId="42C92E59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19.01-20.03.2026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5DD2" w14:textId="3B03DB02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5F3E0D" w:rsidRPr="00CE3E89" w14:paraId="4B2644B8" w14:textId="77777777" w:rsidTr="00C20168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9B9" w14:textId="77777777" w:rsidR="005F3E0D" w:rsidRPr="00CE3E89" w:rsidRDefault="005F3E0D" w:rsidP="005F3E0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006" w14:textId="5E1AF29D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implementării pilotării Metodologiei de evaluare a rezultatelor învățării în clasele primare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CA6" w14:textId="5527ED33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574E" w14:textId="63EC6C3F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5F3E0D" w:rsidRPr="00CE3E89" w14:paraId="135808DB" w14:textId="77777777" w:rsidTr="00C20168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612A" w14:textId="77777777" w:rsidR="005F3E0D" w:rsidRPr="00CE3E89" w:rsidRDefault="005F3E0D" w:rsidP="005F3E0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2B8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activităților în cadrul</w:t>
            </w:r>
          </w:p>
          <w:p w14:paraId="57664A8D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proiectului „Împuternicirea copiilor, părinților,</w:t>
            </w:r>
          </w:p>
          <w:p w14:paraId="0A46D56D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cadrelor didactice și comunităților pentru a promova</w:t>
            </w:r>
          </w:p>
          <w:p w14:paraId="361D6BFD" w14:textId="5A765B89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incluzivă în Republica Moldova”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5AB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15-25.01.2026</w:t>
            </w:r>
          </w:p>
          <w:p w14:paraId="3AEE9E01" w14:textId="7D40DC2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LT „A. Pușkin”</w:t>
            </w:r>
          </w:p>
          <w:p w14:paraId="6F305EA2" w14:textId="73D75D2C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LT „I. Creangă”</w:t>
            </w:r>
          </w:p>
          <w:p w14:paraId="21C499AF" w14:textId="1C28592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Gim. „D. Matcovschi”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A113" w14:textId="214D68D2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F3E0D" w:rsidRPr="00CE3E89" w14:paraId="3352E53E" w14:textId="77777777" w:rsidTr="00C20168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A86" w14:textId="77777777" w:rsidR="005F3E0D" w:rsidRPr="00CE3E89" w:rsidRDefault="005F3E0D" w:rsidP="005F3E0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602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frecvenței elevilor romi și analiza</w:t>
            </w:r>
          </w:p>
          <w:p w14:paraId="2A4AE1E7" w14:textId="71481CC5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situațiilor de risc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1FD" w14:textId="7684ADCB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CEF" w14:textId="5B0C4B3E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F3E0D" w:rsidRPr="00CE3E89" w14:paraId="32E1EB74" w14:textId="77777777" w:rsidTr="00C20168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67" w14:textId="77777777" w:rsidR="005F3E0D" w:rsidRPr="00CE3E89" w:rsidRDefault="005F3E0D" w:rsidP="005F3E0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414C" w14:textId="01AF652A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activităților educaționale dedicate victimilor Holocaustului în instituțiile de învățământ din raion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0E5" w14:textId="40C8B55A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12-24.01.2026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B8D" w14:textId="6EE22745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5F3E0D" w:rsidRPr="007152D0" w14:paraId="59EB52E7" w14:textId="77777777" w:rsidTr="008723EC">
        <w:trPr>
          <w:trHeight w:val="5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A5D54" w14:textId="77777777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5F3E0D" w:rsidRPr="00CE3E89" w14:paraId="40FE8CCB" w14:textId="77777777" w:rsidTr="00357D7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476" w14:textId="77777777" w:rsidR="005F3E0D" w:rsidRPr="00CE3E89" w:rsidRDefault="005F3E0D" w:rsidP="005F3E0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68C" w14:textId="77777777" w:rsidR="005F3E0D" w:rsidRPr="00CE3E89" w:rsidRDefault="005F3E0D" w:rsidP="005F3E0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practic</w:t>
            </w:r>
          </w:p>
          <w:p w14:paraId="07B818A1" w14:textId="1E8C1D0C" w:rsidR="005F3E0D" w:rsidRPr="00CE3E89" w:rsidRDefault="005F3E0D" w:rsidP="005F3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,,Atestarea cadrelor didactice/ de conducere”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414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22.01.2026</w:t>
            </w:r>
          </w:p>
          <w:p w14:paraId="3C959016" w14:textId="2865F804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D4A" w14:textId="6AE8867F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5F3E0D" w:rsidRPr="00CE3E89" w14:paraId="70E66461" w14:textId="77777777" w:rsidTr="00357D7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565" w14:textId="77777777" w:rsidR="005F3E0D" w:rsidRPr="00CE3E89" w:rsidRDefault="005F3E0D" w:rsidP="005F3E0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494" w14:textId="244F18F8" w:rsidR="005F3E0D" w:rsidRPr="005F3E0D" w:rsidRDefault="005F3E0D" w:rsidP="005F3E0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Atelier de formare</w:t>
            </w:r>
          </w:p>
          <w:p w14:paraId="1A17712A" w14:textId="49C2B814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,,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Использование искусственного интеллекта и мобильных приложений в изучении русского языка национальной школе”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9E9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16.01.2026</w:t>
            </w:r>
          </w:p>
          <w:p w14:paraId="105D1A33" w14:textId="3CAF36E5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402" w14:textId="28D9D492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F3E0D" w:rsidRPr="00CE3E89" w14:paraId="41B71826" w14:textId="77777777" w:rsidTr="00357D7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583" w14:textId="77777777" w:rsidR="005F3E0D" w:rsidRPr="00CE3E89" w:rsidRDefault="005F3E0D" w:rsidP="005F3E0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5A9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Webinar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raional</w:t>
            </w:r>
          </w:p>
          <w:p w14:paraId="1E4CC1C0" w14:textId="741738FF" w:rsidR="005F3E0D" w:rsidRPr="00CE3E89" w:rsidRDefault="005F3E0D" w:rsidP="005F3E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,,Produse de succes. Dise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minarea bunelor practici”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7FB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22.01.2026</w:t>
            </w:r>
          </w:p>
          <w:p w14:paraId="01B1B074" w14:textId="7BC5350D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37B" w14:textId="57913100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Covalciuc A.</w:t>
            </w:r>
          </w:p>
        </w:tc>
      </w:tr>
      <w:tr w:rsidR="005F3E0D" w:rsidRPr="00CE3E89" w14:paraId="2152E25C" w14:textId="77777777" w:rsidTr="00357D7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965" w14:textId="77777777" w:rsidR="005F3E0D" w:rsidRPr="00CE3E89" w:rsidRDefault="005F3E0D" w:rsidP="005F3E0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1CF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de lucru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tinerii specialiști, înv. primar</w:t>
            </w:r>
          </w:p>
          <w:p w14:paraId="2963A552" w14:textId="5C452938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,,Educația parentală în contexul disciplinării pozitive ala elevilor”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F78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25.01.2026</w:t>
            </w:r>
          </w:p>
          <w:p w14:paraId="6EC9F528" w14:textId="3368FE8A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B5D8" w14:textId="77777777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Covalciuc A.</w:t>
            </w:r>
          </w:p>
          <w:p w14:paraId="54CEEC7A" w14:textId="2AEA1345" w:rsidR="005F3E0D" w:rsidRPr="00CE3E89" w:rsidRDefault="005F3E0D" w:rsidP="005F3E0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3E0D" w:rsidRPr="00CE3E89" w14:paraId="28CC8466" w14:textId="77777777" w:rsidTr="006308D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33A" w14:textId="77777777" w:rsidR="005F3E0D" w:rsidRPr="00CE3E89" w:rsidRDefault="005F3E0D" w:rsidP="005F3E0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04C5" w14:textId="325E4E06" w:rsidR="005F3E0D" w:rsidRPr="00CE3E89" w:rsidRDefault="005F3E0D" w:rsidP="005F3E0D">
            <w:pPr>
              <w:tabs>
                <w:tab w:val="left" w:pos="1615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teoretic</w:t>
            </w:r>
          </w:p>
          <w:p w14:paraId="2EB362DA" w14:textId="613DE995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„Atestarea bibliotecarilor școlari-evaluarea performanțelor profesionale”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82D" w14:textId="77777777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26.01.2026</w:t>
            </w:r>
          </w:p>
          <w:p w14:paraId="32E40350" w14:textId="1875C12B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Muzeul de Istorie și Etnografie „N.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8A6" w14:textId="77777777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705FDDCA" w14:textId="109207B8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3E0D" w:rsidRPr="00CE3E89" w14:paraId="0051B069" w14:textId="77777777" w:rsidTr="0003174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0B3" w14:textId="77777777" w:rsidR="005F3E0D" w:rsidRPr="00CE3E89" w:rsidRDefault="005F3E0D" w:rsidP="005F3E0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C9A" w14:textId="6ED5C3D3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raional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cu profesorii de limba franceză ”Prezentarea unui produs de succes pentru gradul unu/superior”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8AC" w14:textId="77777777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28.01.2026</w:t>
            </w:r>
          </w:p>
          <w:p w14:paraId="5AB6273C" w14:textId="6BAA3B10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A17" w14:textId="7CA8D7EF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5F3E0D" w:rsidRPr="00CE3E89" w14:paraId="1B8C6577" w14:textId="77777777" w:rsidTr="0003174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3B6" w14:textId="77777777" w:rsidR="005F3E0D" w:rsidRPr="00CE3E89" w:rsidRDefault="005F3E0D" w:rsidP="005F3E0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4F8" w14:textId="5FA565DC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E3E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Ședință organizatorică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desfășurarea concursulu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raional ,,Vocile Sorocene “ 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(educație muzicală) 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A291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22. 01.2025</w:t>
            </w:r>
          </w:p>
          <w:p w14:paraId="368365B7" w14:textId="4B607050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EA0" w14:textId="321D02F1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5F3E0D" w:rsidRPr="00CE3E89" w14:paraId="3B193371" w14:textId="77777777" w:rsidTr="005837A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46A" w14:textId="77777777" w:rsidR="005F3E0D" w:rsidRPr="00CE3E89" w:rsidRDefault="005F3E0D" w:rsidP="005F3E0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4AD7" w14:textId="1538B3E5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Ședință informativă</w:t>
            </w: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cadrele didactice din IET, privind rezultatele vizitelor de monitorizare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090C" w14:textId="77777777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21.01.2026</w:t>
            </w:r>
          </w:p>
          <w:p w14:paraId="0D010D20" w14:textId="0819D553" w:rsidR="005F3E0D" w:rsidRPr="00CE3E89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4822" w14:textId="62197AF6" w:rsidR="005F3E0D" w:rsidRPr="00CE3E89" w:rsidRDefault="005F3E0D" w:rsidP="005F3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Bădănău L.</w:t>
            </w:r>
          </w:p>
        </w:tc>
      </w:tr>
      <w:tr w:rsidR="005F3E0D" w:rsidRPr="00CE3E89" w14:paraId="3C981EA2" w14:textId="77777777" w:rsidTr="00CE3E89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D10421" w14:textId="57B0AF11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5F3E0D" w:rsidRPr="00CE3E89" w14:paraId="0C0E57BD" w14:textId="77777777" w:rsidTr="0003174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0CE" w14:textId="09C11C1E" w:rsidR="005F3E0D" w:rsidRPr="00CE3E89" w:rsidRDefault="005F3E0D" w:rsidP="005F3E0D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7BD" w14:textId="27263BEA" w:rsidR="005F3E0D" w:rsidRPr="00CE3E89" w:rsidRDefault="005F3E0D" w:rsidP="005F3E0D">
            <w:pPr>
              <w:tabs>
                <w:tab w:val="left" w:pos="161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,,Mediul Local și Dezvoltarea Durabilă”, etapa locală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C87" w14:textId="00D54C5D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Ianuarie-martie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9BB" w14:textId="11DF42C9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5F3E0D" w:rsidRPr="00CE3E89" w14:paraId="5221025C" w14:textId="77777777" w:rsidTr="0003174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59F" w14:textId="77777777" w:rsidR="005F3E0D" w:rsidRPr="00CE3E89" w:rsidRDefault="005F3E0D" w:rsidP="005F3E0D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8EF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„Pedagogul anului”, etapa raională</w:t>
            </w:r>
          </w:p>
          <w:p w14:paraId="7C31E9B0" w14:textId="77777777" w:rsidR="005F3E0D" w:rsidRPr="00CE3E89" w:rsidRDefault="005F3E0D" w:rsidP="005F3E0D">
            <w:pPr>
              <w:tabs>
                <w:tab w:val="left" w:pos="161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87B" w14:textId="70BC2BD7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 februarie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DC3" w14:textId="7DEAC58C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5F3E0D" w:rsidRPr="00CE3E89" w14:paraId="122DDF6E" w14:textId="77777777" w:rsidTr="0003174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715" w14:textId="77777777" w:rsidR="005F3E0D" w:rsidRPr="00CE3E89" w:rsidRDefault="005F3E0D" w:rsidP="005F3E0D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4A2" w14:textId="2F34E1A7" w:rsidR="005F3E0D" w:rsidRPr="006D4145" w:rsidRDefault="005F3E0D" w:rsidP="006D414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D41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Activitate în cadrul proiectului </w:t>
            </w:r>
            <w:r w:rsidR="006D4145" w:rsidRPr="006D41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educațional </w:t>
            </w:r>
            <w:r w:rsidRPr="006D41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,,</w:t>
            </w:r>
            <w:r w:rsidRPr="006D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Localitatea mea – comoara lăsată de strămoși</w:t>
            </w:r>
            <w:r w:rsidRPr="006D414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6D41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</w:p>
          <w:p w14:paraId="026631C8" w14:textId="1B02D511" w:rsidR="005F3E0D" w:rsidRPr="006D4145" w:rsidRDefault="005F3E0D" w:rsidP="005F3E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D41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„Farmecul Iernii de altădată”.</w:t>
            </w:r>
            <w:r w:rsidRPr="006D41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Tradiții și obiceiuri a sărbătorilor de iarnă.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70A" w14:textId="77777777" w:rsidR="005F3E0D" w:rsidRPr="006D4145" w:rsidRDefault="005F3E0D" w:rsidP="005F3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41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15.01.2026</w:t>
            </w:r>
          </w:p>
          <w:p w14:paraId="25906E45" w14:textId="56775B41" w:rsidR="005F3E0D" w:rsidRPr="006D4145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41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de Istorie și Etnografie „Nicolae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1C7" w14:textId="3BF4B789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41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5F3E0D" w:rsidRPr="00CE3E89" w14:paraId="08A03212" w14:textId="77777777" w:rsidTr="0003174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D0C" w14:textId="77777777" w:rsidR="005F3E0D" w:rsidRPr="00CE3E89" w:rsidRDefault="005F3E0D" w:rsidP="005F3E0D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454" w14:textId="77777777" w:rsidR="005F3E0D" w:rsidRPr="00CE3E89" w:rsidRDefault="005F3E0D" w:rsidP="005F3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raional</w:t>
            </w:r>
          </w:p>
          <w:p w14:paraId="703A5CBB" w14:textId="33113106" w:rsidR="005F3E0D" w:rsidRPr="00CE3E89" w:rsidRDefault="005F3E0D" w:rsidP="005F3E0D">
            <w:pPr>
              <w:tabs>
                <w:tab w:val="left" w:pos="161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,,Cel mai bun proiect înaintat de CE”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4B1" w14:textId="35928A19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Ianuarie-mai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D5C" w14:textId="51C8AF88" w:rsidR="005F3E0D" w:rsidRPr="00CE3E89" w:rsidRDefault="005F3E0D" w:rsidP="005F3E0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</w:tbl>
    <w:p w14:paraId="1C3BDE77" w14:textId="77777777" w:rsidR="009162C1" w:rsidRPr="00CE3E89" w:rsidRDefault="009162C1" w:rsidP="007D7545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162C1" w:rsidRPr="00CE3E89" w:rsidSect="00617E9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065A2000"/>
    <w:lvl w:ilvl="0" w:tplc="283AC738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914226B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31DB"/>
    <w:multiLevelType w:val="hybridMultilevel"/>
    <w:tmpl w:val="EBE07BE2"/>
    <w:lvl w:ilvl="0" w:tplc="5A3874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5AB1"/>
    <w:multiLevelType w:val="hybridMultilevel"/>
    <w:tmpl w:val="2640EE5A"/>
    <w:lvl w:ilvl="0" w:tplc="B1FEDA9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D9542C6"/>
    <w:multiLevelType w:val="hybridMultilevel"/>
    <w:tmpl w:val="CECAA2A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2671"/>
    <w:multiLevelType w:val="hybridMultilevel"/>
    <w:tmpl w:val="5F501796"/>
    <w:lvl w:ilvl="0" w:tplc="C49A00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5264"/>
    <w:multiLevelType w:val="hybridMultilevel"/>
    <w:tmpl w:val="D09EDAA6"/>
    <w:lvl w:ilvl="0" w:tplc="32C2AA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2245F"/>
    <w:multiLevelType w:val="hybridMultilevel"/>
    <w:tmpl w:val="FB84814A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006A3"/>
    <w:multiLevelType w:val="hybridMultilevel"/>
    <w:tmpl w:val="7226AA5A"/>
    <w:lvl w:ilvl="0" w:tplc="A2ECC41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FF4033"/>
    <w:multiLevelType w:val="hybridMultilevel"/>
    <w:tmpl w:val="4FC230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A8F"/>
    <w:multiLevelType w:val="hybridMultilevel"/>
    <w:tmpl w:val="6EF4E070"/>
    <w:lvl w:ilvl="0" w:tplc="B1FEDA96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22C63E18"/>
    <w:multiLevelType w:val="hybridMultilevel"/>
    <w:tmpl w:val="585AE5FA"/>
    <w:lvl w:ilvl="0" w:tplc="6BB099D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B578A"/>
    <w:multiLevelType w:val="hybridMultilevel"/>
    <w:tmpl w:val="FD1817A8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757B3"/>
    <w:multiLevelType w:val="hybridMultilevel"/>
    <w:tmpl w:val="5030D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912BC"/>
    <w:multiLevelType w:val="hybridMultilevel"/>
    <w:tmpl w:val="19A41CEA"/>
    <w:lvl w:ilvl="0" w:tplc="020CE37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6262"/>
    <w:multiLevelType w:val="hybridMultilevel"/>
    <w:tmpl w:val="D2DCEC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4160C4"/>
    <w:multiLevelType w:val="hybridMultilevel"/>
    <w:tmpl w:val="275EC3C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854C2"/>
    <w:multiLevelType w:val="hybridMultilevel"/>
    <w:tmpl w:val="DE54FC0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C206A"/>
    <w:multiLevelType w:val="hybridMultilevel"/>
    <w:tmpl w:val="9A2867E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313D2"/>
    <w:multiLevelType w:val="hybridMultilevel"/>
    <w:tmpl w:val="BC2091BC"/>
    <w:lvl w:ilvl="0" w:tplc="7D82713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57522"/>
    <w:multiLevelType w:val="hybridMultilevel"/>
    <w:tmpl w:val="C532854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</w:lvl>
    <w:lvl w:ilvl="3" w:tplc="0418000F" w:tentative="1">
      <w:start w:val="1"/>
      <w:numFmt w:val="decimal"/>
      <w:lvlText w:val="%4."/>
      <w:lvlJc w:val="left"/>
      <w:pPr>
        <w:ind w:left="3163" w:hanging="360"/>
      </w:p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</w:lvl>
    <w:lvl w:ilvl="6" w:tplc="0418000F" w:tentative="1">
      <w:start w:val="1"/>
      <w:numFmt w:val="decimal"/>
      <w:lvlText w:val="%7."/>
      <w:lvlJc w:val="left"/>
      <w:pPr>
        <w:ind w:left="5323" w:hanging="360"/>
      </w:p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48BE5D8C"/>
    <w:multiLevelType w:val="hybridMultilevel"/>
    <w:tmpl w:val="DD14EB4A"/>
    <w:lvl w:ilvl="0" w:tplc="ABCA1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D4329"/>
    <w:multiLevelType w:val="hybridMultilevel"/>
    <w:tmpl w:val="7F04410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B12CF"/>
    <w:multiLevelType w:val="hybridMultilevel"/>
    <w:tmpl w:val="944EF6AE"/>
    <w:lvl w:ilvl="0" w:tplc="B1FEDA96">
      <w:start w:val="1"/>
      <w:numFmt w:val="bullet"/>
      <w:lvlText w:val="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505F1C11"/>
    <w:multiLevelType w:val="hybridMultilevel"/>
    <w:tmpl w:val="01F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72FC6"/>
    <w:multiLevelType w:val="hybridMultilevel"/>
    <w:tmpl w:val="F94CA492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93766"/>
    <w:multiLevelType w:val="hybridMultilevel"/>
    <w:tmpl w:val="CED6A09E"/>
    <w:lvl w:ilvl="0" w:tplc="29561B2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63D19"/>
    <w:multiLevelType w:val="hybridMultilevel"/>
    <w:tmpl w:val="347ABAD6"/>
    <w:lvl w:ilvl="0" w:tplc="914226B4">
      <w:start w:val="4"/>
      <w:numFmt w:val="bullet"/>
      <w:lvlText w:val="-"/>
      <w:lvlJc w:val="left"/>
      <w:pPr>
        <w:ind w:left="9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1" w15:restartNumberingAfterBreak="0">
    <w:nsid w:val="58296A30"/>
    <w:multiLevelType w:val="hybridMultilevel"/>
    <w:tmpl w:val="E444AE7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67E7"/>
    <w:multiLevelType w:val="hybridMultilevel"/>
    <w:tmpl w:val="C68EA76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B70A6"/>
    <w:multiLevelType w:val="hybridMultilevel"/>
    <w:tmpl w:val="AB0C9E8A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F7106"/>
    <w:multiLevelType w:val="hybridMultilevel"/>
    <w:tmpl w:val="AC467214"/>
    <w:lvl w:ilvl="0" w:tplc="ABCA10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6382A"/>
    <w:multiLevelType w:val="hybridMultilevel"/>
    <w:tmpl w:val="B0869E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8228C"/>
    <w:multiLevelType w:val="hybridMultilevel"/>
    <w:tmpl w:val="3EDA9D3C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65C57"/>
    <w:multiLevelType w:val="hybridMultilevel"/>
    <w:tmpl w:val="6428C6E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F0BB1"/>
    <w:multiLevelType w:val="hybridMultilevel"/>
    <w:tmpl w:val="52B2D734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951C3"/>
    <w:multiLevelType w:val="hybridMultilevel"/>
    <w:tmpl w:val="FA2E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A1DA8"/>
    <w:multiLevelType w:val="hybridMultilevel"/>
    <w:tmpl w:val="74FAF41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94C02"/>
    <w:multiLevelType w:val="hybridMultilevel"/>
    <w:tmpl w:val="5930DD72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8220E"/>
    <w:multiLevelType w:val="hybridMultilevel"/>
    <w:tmpl w:val="4994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31D84"/>
    <w:multiLevelType w:val="hybridMultilevel"/>
    <w:tmpl w:val="A80ED262"/>
    <w:lvl w:ilvl="0" w:tplc="71B00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03E3E"/>
    <w:multiLevelType w:val="hybridMultilevel"/>
    <w:tmpl w:val="16E0182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6472D"/>
    <w:multiLevelType w:val="hybridMultilevel"/>
    <w:tmpl w:val="BE8A2CA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E7EBA"/>
    <w:multiLevelType w:val="hybridMultilevel"/>
    <w:tmpl w:val="4CDAB640"/>
    <w:lvl w:ilvl="0" w:tplc="0A469E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0"/>
  </w:num>
  <w:num w:numId="4">
    <w:abstractNumId w:val="1"/>
  </w:num>
  <w:num w:numId="5">
    <w:abstractNumId w:val="43"/>
  </w:num>
  <w:num w:numId="6">
    <w:abstractNumId w:val="17"/>
  </w:num>
  <w:num w:numId="7">
    <w:abstractNumId w:val="36"/>
  </w:num>
  <w:num w:numId="8">
    <w:abstractNumId w:val="0"/>
  </w:num>
  <w:num w:numId="9">
    <w:abstractNumId w:val="45"/>
  </w:num>
  <w:num w:numId="10">
    <w:abstractNumId w:val="10"/>
  </w:num>
  <w:num w:numId="11">
    <w:abstractNumId w:val="8"/>
  </w:num>
  <w:num w:numId="12">
    <w:abstractNumId w:val="19"/>
  </w:num>
  <w:num w:numId="13">
    <w:abstractNumId w:val="23"/>
  </w:num>
  <w:num w:numId="14">
    <w:abstractNumId w:val="2"/>
  </w:num>
  <w:num w:numId="15">
    <w:abstractNumId w:val="6"/>
  </w:num>
  <w:num w:numId="16">
    <w:abstractNumId w:val="15"/>
  </w:num>
  <w:num w:numId="17">
    <w:abstractNumId w:val="47"/>
  </w:num>
  <w:num w:numId="18">
    <w:abstractNumId w:val="7"/>
  </w:num>
  <w:num w:numId="19">
    <w:abstractNumId w:val="22"/>
  </w:num>
  <w:num w:numId="20">
    <w:abstractNumId w:val="28"/>
  </w:num>
  <w:num w:numId="21">
    <w:abstractNumId w:val="33"/>
  </w:num>
  <w:num w:numId="22">
    <w:abstractNumId w:val="26"/>
  </w:num>
  <w:num w:numId="23">
    <w:abstractNumId w:val="32"/>
  </w:num>
  <w:num w:numId="24">
    <w:abstractNumId w:val="5"/>
  </w:num>
  <w:num w:numId="25">
    <w:abstractNumId w:val="44"/>
  </w:num>
  <w:num w:numId="26">
    <w:abstractNumId w:val="38"/>
  </w:num>
  <w:num w:numId="27">
    <w:abstractNumId w:val="4"/>
  </w:num>
  <w:num w:numId="28">
    <w:abstractNumId w:val="31"/>
  </w:num>
  <w:num w:numId="29">
    <w:abstractNumId w:val="25"/>
  </w:num>
  <w:num w:numId="30">
    <w:abstractNumId w:val="24"/>
  </w:num>
  <w:num w:numId="31">
    <w:abstractNumId w:val="34"/>
  </w:num>
  <w:num w:numId="32">
    <w:abstractNumId w:val="11"/>
  </w:num>
  <w:num w:numId="33">
    <w:abstractNumId w:val="46"/>
  </w:num>
  <w:num w:numId="34">
    <w:abstractNumId w:val="13"/>
  </w:num>
  <w:num w:numId="35">
    <w:abstractNumId w:val="42"/>
  </w:num>
  <w:num w:numId="36">
    <w:abstractNumId w:val="37"/>
  </w:num>
  <w:num w:numId="37">
    <w:abstractNumId w:val="3"/>
  </w:num>
  <w:num w:numId="38">
    <w:abstractNumId w:val="18"/>
  </w:num>
  <w:num w:numId="39">
    <w:abstractNumId w:val="12"/>
  </w:num>
  <w:num w:numId="40">
    <w:abstractNumId w:val="20"/>
  </w:num>
  <w:num w:numId="41">
    <w:abstractNumId w:val="41"/>
  </w:num>
  <w:num w:numId="42">
    <w:abstractNumId w:val="30"/>
  </w:num>
  <w:num w:numId="43">
    <w:abstractNumId w:val="39"/>
  </w:num>
  <w:num w:numId="44">
    <w:abstractNumId w:val="21"/>
  </w:num>
  <w:num w:numId="45">
    <w:abstractNumId w:val="35"/>
  </w:num>
  <w:num w:numId="46">
    <w:abstractNumId w:val="9"/>
  </w:num>
  <w:num w:numId="47">
    <w:abstractNumId w:val="29"/>
  </w:num>
  <w:num w:numId="48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3730"/>
    <w:rsid w:val="00013795"/>
    <w:rsid w:val="00015D17"/>
    <w:rsid w:val="00017C0B"/>
    <w:rsid w:val="000249B8"/>
    <w:rsid w:val="0003014C"/>
    <w:rsid w:val="00031D67"/>
    <w:rsid w:val="00032B60"/>
    <w:rsid w:val="000462A6"/>
    <w:rsid w:val="00047999"/>
    <w:rsid w:val="00052C9E"/>
    <w:rsid w:val="00065F57"/>
    <w:rsid w:val="00071722"/>
    <w:rsid w:val="00074559"/>
    <w:rsid w:val="000774A0"/>
    <w:rsid w:val="00081DE4"/>
    <w:rsid w:val="0009723E"/>
    <w:rsid w:val="000A19DE"/>
    <w:rsid w:val="000A278E"/>
    <w:rsid w:val="000A2E2A"/>
    <w:rsid w:val="000A2F61"/>
    <w:rsid w:val="000A4F06"/>
    <w:rsid w:val="000A7481"/>
    <w:rsid w:val="000B17F6"/>
    <w:rsid w:val="000B217B"/>
    <w:rsid w:val="000B36AC"/>
    <w:rsid w:val="000B518B"/>
    <w:rsid w:val="000C09EE"/>
    <w:rsid w:val="000C2FCC"/>
    <w:rsid w:val="000C4210"/>
    <w:rsid w:val="000C5940"/>
    <w:rsid w:val="000D693D"/>
    <w:rsid w:val="000E2835"/>
    <w:rsid w:val="000E28EA"/>
    <w:rsid w:val="000E71EE"/>
    <w:rsid w:val="000F2604"/>
    <w:rsid w:val="000F3C11"/>
    <w:rsid w:val="000F4DDE"/>
    <w:rsid w:val="0010387C"/>
    <w:rsid w:val="001077E1"/>
    <w:rsid w:val="00107C69"/>
    <w:rsid w:val="001112E5"/>
    <w:rsid w:val="0011343B"/>
    <w:rsid w:val="00114589"/>
    <w:rsid w:val="0012430D"/>
    <w:rsid w:val="00133B6E"/>
    <w:rsid w:val="00140D58"/>
    <w:rsid w:val="001421B1"/>
    <w:rsid w:val="00146C4D"/>
    <w:rsid w:val="001564AD"/>
    <w:rsid w:val="00156B39"/>
    <w:rsid w:val="00163604"/>
    <w:rsid w:val="001642F3"/>
    <w:rsid w:val="001677D2"/>
    <w:rsid w:val="001719DF"/>
    <w:rsid w:val="00175D00"/>
    <w:rsid w:val="001868FE"/>
    <w:rsid w:val="00186D47"/>
    <w:rsid w:val="001912D8"/>
    <w:rsid w:val="001973A2"/>
    <w:rsid w:val="001A4B6D"/>
    <w:rsid w:val="001B03AE"/>
    <w:rsid w:val="001B0468"/>
    <w:rsid w:val="001B063D"/>
    <w:rsid w:val="001B761E"/>
    <w:rsid w:val="001B777A"/>
    <w:rsid w:val="001C00D0"/>
    <w:rsid w:val="001C74A6"/>
    <w:rsid w:val="001C7E76"/>
    <w:rsid w:val="001D465D"/>
    <w:rsid w:val="001E07D2"/>
    <w:rsid w:val="001E271B"/>
    <w:rsid w:val="001E2FD6"/>
    <w:rsid w:val="001F2300"/>
    <w:rsid w:val="001F3047"/>
    <w:rsid w:val="001F53EB"/>
    <w:rsid w:val="002023CB"/>
    <w:rsid w:val="00204AC0"/>
    <w:rsid w:val="00215269"/>
    <w:rsid w:val="002163F0"/>
    <w:rsid w:val="00216C7B"/>
    <w:rsid w:val="00220B86"/>
    <w:rsid w:val="00222227"/>
    <w:rsid w:val="002366BE"/>
    <w:rsid w:val="0024543C"/>
    <w:rsid w:val="00250E9E"/>
    <w:rsid w:val="00251C29"/>
    <w:rsid w:val="00252F19"/>
    <w:rsid w:val="0026532A"/>
    <w:rsid w:val="00272EA7"/>
    <w:rsid w:val="00276BBC"/>
    <w:rsid w:val="0028681B"/>
    <w:rsid w:val="00287EC5"/>
    <w:rsid w:val="002935C8"/>
    <w:rsid w:val="002A0145"/>
    <w:rsid w:val="002A2829"/>
    <w:rsid w:val="002A5885"/>
    <w:rsid w:val="002A5914"/>
    <w:rsid w:val="002A73B1"/>
    <w:rsid w:val="002D69C3"/>
    <w:rsid w:val="002E387C"/>
    <w:rsid w:val="002F00CD"/>
    <w:rsid w:val="002F5945"/>
    <w:rsid w:val="003147F1"/>
    <w:rsid w:val="00320CD6"/>
    <w:rsid w:val="00321B98"/>
    <w:rsid w:val="00323F62"/>
    <w:rsid w:val="003318D0"/>
    <w:rsid w:val="003375FB"/>
    <w:rsid w:val="00337C72"/>
    <w:rsid w:val="00340207"/>
    <w:rsid w:val="00343E79"/>
    <w:rsid w:val="00346AA1"/>
    <w:rsid w:val="0036159C"/>
    <w:rsid w:val="00363D4D"/>
    <w:rsid w:val="00365ACC"/>
    <w:rsid w:val="0037177A"/>
    <w:rsid w:val="003722B1"/>
    <w:rsid w:val="00373432"/>
    <w:rsid w:val="00380FBA"/>
    <w:rsid w:val="00386609"/>
    <w:rsid w:val="0039271B"/>
    <w:rsid w:val="00396DC0"/>
    <w:rsid w:val="003A2D2F"/>
    <w:rsid w:val="003B0680"/>
    <w:rsid w:val="003C262B"/>
    <w:rsid w:val="003C6B72"/>
    <w:rsid w:val="003D5125"/>
    <w:rsid w:val="003D7F87"/>
    <w:rsid w:val="003E2069"/>
    <w:rsid w:val="003E7345"/>
    <w:rsid w:val="003E7FF1"/>
    <w:rsid w:val="003F0B9E"/>
    <w:rsid w:val="003F6354"/>
    <w:rsid w:val="003F6649"/>
    <w:rsid w:val="00405603"/>
    <w:rsid w:val="00406504"/>
    <w:rsid w:val="004102C5"/>
    <w:rsid w:val="00410FB0"/>
    <w:rsid w:val="00411C2C"/>
    <w:rsid w:val="004158D2"/>
    <w:rsid w:val="00420863"/>
    <w:rsid w:val="004224D0"/>
    <w:rsid w:val="00423DFE"/>
    <w:rsid w:val="004267A6"/>
    <w:rsid w:val="004342C5"/>
    <w:rsid w:val="00442A53"/>
    <w:rsid w:val="004444D1"/>
    <w:rsid w:val="00447DF5"/>
    <w:rsid w:val="004533C0"/>
    <w:rsid w:val="004536B0"/>
    <w:rsid w:val="004711CA"/>
    <w:rsid w:val="004728C2"/>
    <w:rsid w:val="0047748C"/>
    <w:rsid w:val="0048006F"/>
    <w:rsid w:val="0048267F"/>
    <w:rsid w:val="00484BAC"/>
    <w:rsid w:val="00484FC4"/>
    <w:rsid w:val="00485799"/>
    <w:rsid w:val="00492FB6"/>
    <w:rsid w:val="004A19B8"/>
    <w:rsid w:val="004A252E"/>
    <w:rsid w:val="004A6070"/>
    <w:rsid w:val="004A6DEF"/>
    <w:rsid w:val="004B32C2"/>
    <w:rsid w:val="004B7A9E"/>
    <w:rsid w:val="004E3C87"/>
    <w:rsid w:val="004F599B"/>
    <w:rsid w:val="00507098"/>
    <w:rsid w:val="00507FDF"/>
    <w:rsid w:val="00510431"/>
    <w:rsid w:val="0051281C"/>
    <w:rsid w:val="00514295"/>
    <w:rsid w:val="0051657C"/>
    <w:rsid w:val="00523183"/>
    <w:rsid w:val="00530795"/>
    <w:rsid w:val="00531B5D"/>
    <w:rsid w:val="00540B9B"/>
    <w:rsid w:val="00545C46"/>
    <w:rsid w:val="00550409"/>
    <w:rsid w:val="005543CC"/>
    <w:rsid w:val="00554C26"/>
    <w:rsid w:val="00561336"/>
    <w:rsid w:val="0057334D"/>
    <w:rsid w:val="005747D6"/>
    <w:rsid w:val="005814C9"/>
    <w:rsid w:val="00582F98"/>
    <w:rsid w:val="00593CBC"/>
    <w:rsid w:val="005A6BB7"/>
    <w:rsid w:val="005A70C8"/>
    <w:rsid w:val="005B2475"/>
    <w:rsid w:val="005B5232"/>
    <w:rsid w:val="005B7E09"/>
    <w:rsid w:val="005C1101"/>
    <w:rsid w:val="005C31E9"/>
    <w:rsid w:val="005C6523"/>
    <w:rsid w:val="005C71ED"/>
    <w:rsid w:val="005C7786"/>
    <w:rsid w:val="005C7B21"/>
    <w:rsid w:val="005E0BBB"/>
    <w:rsid w:val="005E0F29"/>
    <w:rsid w:val="005E384F"/>
    <w:rsid w:val="005F0DF3"/>
    <w:rsid w:val="005F3E0D"/>
    <w:rsid w:val="005F5A45"/>
    <w:rsid w:val="005F5E7A"/>
    <w:rsid w:val="00602143"/>
    <w:rsid w:val="00604322"/>
    <w:rsid w:val="00607CB1"/>
    <w:rsid w:val="00607F7B"/>
    <w:rsid w:val="00611836"/>
    <w:rsid w:val="0061439F"/>
    <w:rsid w:val="00614A48"/>
    <w:rsid w:val="00617E9B"/>
    <w:rsid w:val="0062237D"/>
    <w:rsid w:val="00622E0F"/>
    <w:rsid w:val="006326CF"/>
    <w:rsid w:val="00635E30"/>
    <w:rsid w:val="00640E34"/>
    <w:rsid w:val="0064511F"/>
    <w:rsid w:val="00655B85"/>
    <w:rsid w:val="00665F50"/>
    <w:rsid w:val="0067062C"/>
    <w:rsid w:val="00673133"/>
    <w:rsid w:val="00674874"/>
    <w:rsid w:val="00677737"/>
    <w:rsid w:val="00680CE5"/>
    <w:rsid w:val="006839B2"/>
    <w:rsid w:val="006872AF"/>
    <w:rsid w:val="006922B0"/>
    <w:rsid w:val="00696B77"/>
    <w:rsid w:val="006A4723"/>
    <w:rsid w:val="006A63C4"/>
    <w:rsid w:val="006B4292"/>
    <w:rsid w:val="006B6594"/>
    <w:rsid w:val="006D2BA7"/>
    <w:rsid w:val="006D4145"/>
    <w:rsid w:val="006E7506"/>
    <w:rsid w:val="006F5B6A"/>
    <w:rsid w:val="0070355D"/>
    <w:rsid w:val="00711FF9"/>
    <w:rsid w:val="007152D0"/>
    <w:rsid w:val="0071608C"/>
    <w:rsid w:val="00727666"/>
    <w:rsid w:val="00731E9F"/>
    <w:rsid w:val="00740EF0"/>
    <w:rsid w:val="007466DE"/>
    <w:rsid w:val="00746A52"/>
    <w:rsid w:val="00753413"/>
    <w:rsid w:val="00756EE3"/>
    <w:rsid w:val="007574D5"/>
    <w:rsid w:val="00765238"/>
    <w:rsid w:val="00765485"/>
    <w:rsid w:val="007701CD"/>
    <w:rsid w:val="0077703F"/>
    <w:rsid w:val="007774F8"/>
    <w:rsid w:val="00780E81"/>
    <w:rsid w:val="00781771"/>
    <w:rsid w:val="007823B5"/>
    <w:rsid w:val="00796738"/>
    <w:rsid w:val="007A4D93"/>
    <w:rsid w:val="007A64EF"/>
    <w:rsid w:val="007A6746"/>
    <w:rsid w:val="007A6F9F"/>
    <w:rsid w:val="007B09A2"/>
    <w:rsid w:val="007C139F"/>
    <w:rsid w:val="007C789F"/>
    <w:rsid w:val="007D7545"/>
    <w:rsid w:val="007E3891"/>
    <w:rsid w:val="007F6D44"/>
    <w:rsid w:val="007F79A0"/>
    <w:rsid w:val="00804435"/>
    <w:rsid w:val="00826461"/>
    <w:rsid w:val="00830102"/>
    <w:rsid w:val="00830169"/>
    <w:rsid w:val="00832557"/>
    <w:rsid w:val="00863013"/>
    <w:rsid w:val="008723EC"/>
    <w:rsid w:val="0087545D"/>
    <w:rsid w:val="00875B71"/>
    <w:rsid w:val="00877BD6"/>
    <w:rsid w:val="00887A29"/>
    <w:rsid w:val="008917D3"/>
    <w:rsid w:val="008A1384"/>
    <w:rsid w:val="008A4F12"/>
    <w:rsid w:val="008A6B94"/>
    <w:rsid w:val="008B0EC6"/>
    <w:rsid w:val="008B27CC"/>
    <w:rsid w:val="008C216B"/>
    <w:rsid w:val="008C4B3F"/>
    <w:rsid w:val="008D369A"/>
    <w:rsid w:val="008D76AE"/>
    <w:rsid w:val="008E052B"/>
    <w:rsid w:val="008F30DC"/>
    <w:rsid w:val="008F6746"/>
    <w:rsid w:val="009132FA"/>
    <w:rsid w:val="009162C1"/>
    <w:rsid w:val="00927569"/>
    <w:rsid w:val="00932F0C"/>
    <w:rsid w:val="009445C8"/>
    <w:rsid w:val="00947F78"/>
    <w:rsid w:val="009579D9"/>
    <w:rsid w:val="00966563"/>
    <w:rsid w:val="00973197"/>
    <w:rsid w:val="00975AEE"/>
    <w:rsid w:val="00975B8C"/>
    <w:rsid w:val="009816D8"/>
    <w:rsid w:val="00991393"/>
    <w:rsid w:val="009959D3"/>
    <w:rsid w:val="009A657D"/>
    <w:rsid w:val="009A77A4"/>
    <w:rsid w:val="009B1E7B"/>
    <w:rsid w:val="009B6A08"/>
    <w:rsid w:val="009C3CDC"/>
    <w:rsid w:val="009C7630"/>
    <w:rsid w:val="009D1433"/>
    <w:rsid w:val="009D17D6"/>
    <w:rsid w:val="009D1F3A"/>
    <w:rsid w:val="009D73F2"/>
    <w:rsid w:val="009D7525"/>
    <w:rsid w:val="009F27AF"/>
    <w:rsid w:val="00A12D83"/>
    <w:rsid w:val="00A157AA"/>
    <w:rsid w:val="00A256E2"/>
    <w:rsid w:val="00A34931"/>
    <w:rsid w:val="00A40E08"/>
    <w:rsid w:val="00A56901"/>
    <w:rsid w:val="00A6794C"/>
    <w:rsid w:val="00A71FBC"/>
    <w:rsid w:val="00A80553"/>
    <w:rsid w:val="00A87874"/>
    <w:rsid w:val="00AA6357"/>
    <w:rsid w:val="00AB0FEE"/>
    <w:rsid w:val="00AB3209"/>
    <w:rsid w:val="00AC1DE0"/>
    <w:rsid w:val="00AC3D81"/>
    <w:rsid w:val="00AC4721"/>
    <w:rsid w:val="00AC5B14"/>
    <w:rsid w:val="00AF112A"/>
    <w:rsid w:val="00AF5888"/>
    <w:rsid w:val="00B050E3"/>
    <w:rsid w:val="00B05660"/>
    <w:rsid w:val="00B11E57"/>
    <w:rsid w:val="00B127FB"/>
    <w:rsid w:val="00B16167"/>
    <w:rsid w:val="00B1630F"/>
    <w:rsid w:val="00B16A9E"/>
    <w:rsid w:val="00B20D50"/>
    <w:rsid w:val="00B21539"/>
    <w:rsid w:val="00B22BA8"/>
    <w:rsid w:val="00B25A13"/>
    <w:rsid w:val="00B279EA"/>
    <w:rsid w:val="00B3052F"/>
    <w:rsid w:val="00B33589"/>
    <w:rsid w:val="00B34B1D"/>
    <w:rsid w:val="00B3595C"/>
    <w:rsid w:val="00B41D68"/>
    <w:rsid w:val="00B57601"/>
    <w:rsid w:val="00B766FE"/>
    <w:rsid w:val="00B82B71"/>
    <w:rsid w:val="00B841B9"/>
    <w:rsid w:val="00B85BF2"/>
    <w:rsid w:val="00B86742"/>
    <w:rsid w:val="00B86E1B"/>
    <w:rsid w:val="00B9434E"/>
    <w:rsid w:val="00BA0D88"/>
    <w:rsid w:val="00BA7A5E"/>
    <w:rsid w:val="00BD22F5"/>
    <w:rsid w:val="00BD450F"/>
    <w:rsid w:val="00BD5BDB"/>
    <w:rsid w:val="00BD63CF"/>
    <w:rsid w:val="00BE55B8"/>
    <w:rsid w:val="00BF0E1D"/>
    <w:rsid w:val="00C04CD3"/>
    <w:rsid w:val="00C0791B"/>
    <w:rsid w:val="00C10C4C"/>
    <w:rsid w:val="00C1297D"/>
    <w:rsid w:val="00C13040"/>
    <w:rsid w:val="00C17CDF"/>
    <w:rsid w:val="00C31C62"/>
    <w:rsid w:val="00C347D9"/>
    <w:rsid w:val="00C4545E"/>
    <w:rsid w:val="00C51407"/>
    <w:rsid w:val="00C539CF"/>
    <w:rsid w:val="00C54FC3"/>
    <w:rsid w:val="00C72F85"/>
    <w:rsid w:val="00C8221A"/>
    <w:rsid w:val="00C90153"/>
    <w:rsid w:val="00C9041D"/>
    <w:rsid w:val="00C97BD0"/>
    <w:rsid w:val="00CA529C"/>
    <w:rsid w:val="00CC6F37"/>
    <w:rsid w:val="00CD00F5"/>
    <w:rsid w:val="00CD4547"/>
    <w:rsid w:val="00CD5DD2"/>
    <w:rsid w:val="00CD635C"/>
    <w:rsid w:val="00CD6ACF"/>
    <w:rsid w:val="00CE3E89"/>
    <w:rsid w:val="00CF2ABD"/>
    <w:rsid w:val="00CF3DBD"/>
    <w:rsid w:val="00D02468"/>
    <w:rsid w:val="00D02F0E"/>
    <w:rsid w:val="00D170F5"/>
    <w:rsid w:val="00D22214"/>
    <w:rsid w:val="00D25ABA"/>
    <w:rsid w:val="00D32E23"/>
    <w:rsid w:val="00D32FF8"/>
    <w:rsid w:val="00D33D5D"/>
    <w:rsid w:val="00D35D75"/>
    <w:rsid w:val="00D3710B"/>
    <w:rsid w:val="00D65E4D"/>
    <w:rsid w:val="00D700C9"/>
    <w:rsid w:val="00D734EB"/>
    <w:rsid w:val="00D83CD0"/>
    <w:rsid w:val="00D86149"/>
    <w:rsid w:val="00D95BDC"/>
    <w:rsid w:val="00DB5C92"/>
    <w:rsid w:val="00DC6CAB"/>
    <w:rsid w:val="00DD0ECF"/>
    <w:rsid w:val="00DD1366"/>
    <w:rsid w:val="00DD2983"/>
    <w:rsid w:val="00DE200B"/>
    <w:rsid w:val="00DE7B12"/>
    <w:rsid w:val="00DF6612"/>
    <w:rsid w:val="00DF706E"/>
    <w:rsid w:val="00E017B2"/>
    <w:rsid w:val="00E03625"/>
    <w:rsid w:val="00E04A00"/>
    <w:rsid w:val="00E05BD3"/>
    <w:rsid w:val="00E11C58"/>
    <w:rsid w:val="00E11D20"/>
    <w:rsid w:val="00E24EA1"/>
    <w:rsid w:val="00E33E10"/>
    <w:rsid w:val="00E35FF0"/>
    <w:rsid w:val="00E41652"/>
    <w:rsid w:val="00E42E28"/>
    <w:rsid w:val="00E475C5"/>
    <w:rsid w:val="00E5533A"/>
    <w:rsid w:val="00E55CB7"/>
    <w:rsid w:val="00E637E5"/>
    <w:rsid w:val="00E67671"/>
    <w:rsid w:val="00E7277F"/>
    <w:rsid w:val="00E802E7"/>
    <w:rsid w:val="00E87BBA"/>
    <w:rsid w:val="00E95F5D"/>
    <w:rsid w:val="00E974F3"/>
    <w:rsid w:val="00EA4372"/>
    <w:rsid w:val="00EB21A2"/>
    <w:rsid w:val="00EB6770"/>
    <w:rsid w:val="00EC78EE"/>
    <w:rsid w:val="00ED110B"/>
    <w:rsid w:val="00EF2785"/>
    <w:rsid w:val="00EF6380"/>
    <w:rsid w:val="00F01F73"/>
    <w:rsid w:val="00F04FEE"/>
    <w:rsid w:val="00F05AA3"/>
    <w:rsid w:val="00F06DCC"/>
    <w:rsid w:val="00F1049B"/>
    <w:rsid w:val="00F11D06"/>
    <w:rsid w:val="00F155E4"/>
    <w:rsid w:val="00F1742D"/>
    <w:rsid w:val="00F2293E"/>
    <w:rsid w:val="00F26528"/>
    <w:rsid w:val="00F2693A"/>
    <w:rsid w:val="00F27A09"/>
    <w:rsid w:val="00F27EBE"/>
    <w:rsid w:val="00F34B81"/>
    <w:rsid w:val="00F34D3B"/>
    <w:rsid w:val="00F4350C"/>
    <w:rsid w:val="00F43986"/>
    <w:rsid w:val="00F44D02"/>
    <w:rsid w:val="00F50E35"/>
    <w:rsid w:val="00F602AD"/>
    <w:rsid w:val="00F605D6"/>
    <w:rsid w:val="00F640E4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010C"/>
    <w:rsid w:val="00F96A07"/>
    <w:rsid w:val="00F97619"/>
    <w:rsid w:val="00F9797E"/>
    <w:rsid w:val="00FB0E4B"/>
    <w:rsid w:val="00FB150C"/>
    <w:rsid w:val="00FB1F2F"/>
    <w:rsid w:val="00FB5216"/>
    <w:rsid w:val="00FC0894"/>
    <w:rsid w:val="00FC1A25"/>
    <w:rsid w:val="00FC3B51"/>
    <w:rsid w:val="00FC5C33"/>
    <w:rsid w:val="00FC65E3"/>
    <w:rsid w:val="00FC7017"/>
    <w:rsid w:val="00FC734A"/>
    <w:rsid w:val="00FC79B9"/>
    <w:rsid w:val="00FD23C5"/>
    <w:rsid w:val="00FD6E44"/>
    <w:rsid w:val="00FF1E8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D2228B29-1751-46B9-94BC-F2D3934E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47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"/>
    <w:basedOn w:val="a"/>
    <w:link w:val="a5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7C789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AC472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Абзац списка2"/>
    <w:basedOn w:val="a"/>
    <w:rsid w:val="00AC47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5AEE"/>
    <w:rPr>
      <w:b/>
      <w:bCs/>
    </w:rPr>
  </w:style>
  <w:style w:type="paragraph" w:customStyle="1" w:styleId="Style13">
    <w:name w:val="Style13"/>
    <w:basedOn w:val="a"/>
    <w:uiPriority w:val="99"/>
    <w:rsid w:val="00B841B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841B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45C4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177A"/>
    <w:rPr>
      <w:i/>
      <w:iCs/>
    </w:rPr>
  </w:style>
  <w:style w:type="paragraph" w:styleId="a8">
    <w:name w:val="No Spacing"/>
    <w:uiPriority w:val="1"/>
    <w:qFormat/>
    <w:rsid w:val="00F96A07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3"/>
    <w:qFormat/>
    <w:rsid w:val="00AC5B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"/>
    <w:link w:val="a4"/>
    <w:uiPriority w:val="99"/>
    <w:qFormat/>
    <w:locked/>
    <w:rsid w:val="00AC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7212-608C-4ADA-94E6-D0D2ABAB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6</cp:revision>
  <cp:lastPrinted>2020-01-02T07:15:00Z</cp:lastPrinted>
  <dcterms:created xsi:type="dcterms:W3CDTF">2025-12-26T13:49:00Z</dcterms:created>
  <dcterms:modified xsi:type="dcterms:W3CDTF">2026-01-02T11:51:00Z</dcterms:modified>
</cp:coreProperties>
</file>